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94" w:rsidRDefault="005F73D2">
      <w:pPr>
        <w:pStyle w:val="Balk1"/>
        <w:spacing w:before="51" w:line="457" w:lineRule="exact"/>
        <w:rPr>
          <w:u w:val="none"/>
        </w:rPr>
      </w:pPr>
      <w:bookmarkStart w:id="0" w:name="_GoBack"/>
      <w:bookmarkEnd w:id="0"/>
      <w:r>
        <w:rPr>
          <w:spacing w:val="-2"/>
          <w:u w:val="none"/>
        </w:rPr>
        <w:t>TİESF</w:t>
      </w:r>
    </w:p>
    <w:p w:rsidR="00D13ADF" w:rsidRDefault="005F73D2">
      <w:pPr>
        <w:spacing w:line="365" w:lineRule="exact"/>
        <w:ind w:left="10" w:right="1"/>
        <w:jc w:val="center"/>
        <w:rPr>
          <w:b/>
          <w:spacing w:val="-11"/>
          <w:sz w:val="32"/>
        </w:rPr>
      </w:pPr>
      <w:r>
        <w:rPr>
          <w:b/>
          <w:sz w:val="32"/>
        </w:rPr>
        <w:t>2024-2025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SEZONU</w:t>
      </w:r>
      <w:r>
        <w:rPr>
          <w:b/>
          <w:spacing w:val="-11"/>
          <w:sz w:val="32"/>
        </w:rPr>
        <w:t xml:space="preserve"> </w:t>
      </w:r>
    </w:p>
    <w:p w:rsidR="007D5294" w:rsidRDefault="00D13ADF">
      <w:pPr>
        <w:spacing w:line="365" w:lineRule="exact"/>
        <w:ind w:left="10" w:right="1"/>
        <w:jc w:val="center"/>
        <w:rPr>
          <w:b/>
          <w:spacing w:val="-2"/>
          <w:sz w:val="32"/>
        </w:rPr>
      </w:pPr>
      <w:r>
        <w:rPr>
          <w:b/>
          <w:sz w:val="32"/>
        </w:rPr>
        <w:t xml:space="preserve">BASKETBOL </w:t>
      </w:r>
      <w:r w:rsidR="005F73D2">
        <w:rPr>
          <w:b/>
          <w:sz w:val="32"/>
        </w:rPr>
        <w:t>KADINLAR</w:t>
      </w:r>
      <w:r>
        <w:rPr>
          <w:b/>
          <w:sz w:val="32"/>
        </w:rPr>
        <w:t xml:space="preserve"> TÜRKİYE</w:t>
      </w:r>
      <w:r w:rsidR="005F73D2">
        <w:rPr>
          <w:b/>
          <w:spacing w:val="-8"/>
          <w:sz w:val="32"/>
        </w:rPr>
        <w:t xml:space="preserve"> </w:t>
      </w:r>
      <w:r w:rsidR="005F73D2">
        <w:rPr>
          <w:b/>
          <w:spacing w:val="-2"/>
          <w:sz w:val="32"/>
        </w:rPr>
        <w:t>ŞAMPİYONASI</w:t>
      </w:r>
    </w:p>
    <w:p w:rsidR="00D13ADF" w:rsidRDefault="00D13ADF">
      <w:pPr>
        <w:spacing w:line="365" w:lineRule="exact"/>
        <w:ind w:left="10" w:right="1"/>
        <w:jc w:val="center"/>
        <w:rPr>
          <w:b/>
          <w:sz w:val="32"/>
        </w:rPr>
      </w:pPr>
    </w:p>
    <w:p w:rsidR="007D5294" w:rsidRDefault="005F73D2">
      <w:pPr>
        <w:pStyle w:val="Balk1"/>
        <w:ind w:right="10"/>
        <w:rPr>
          <w:u w:val="none"/>
        </w:rPr>
      </w:pPr>
      <w:r>
        <w:t>KATILIM</w:t>
      </w:r>
      <w:r>
        <w:rPr>
          <w:spacing w:val="-13"/>
        </w:rPr>
        <w:t xml:space="preserve"> </w:t>
      </w:r>
      <w:r>
        <w:rPr>
          <w:spacing w:val="-2"/>
        </w:rPr>
        <w:t>TAAHHÜTNAMESİ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  <w:spacing w:before="90"/>
      </w:pPr>
    </w:p>
    <w:p w:rsidR="007D5294" w:rsidRDefault="005F73D2">
      <w:pPr>
        <w:ind w:right="1413"/>
        <w:jc w:val="right"/>
        <w:rPr>
          <w:b/>
          <w:sz w:val="24"/>
        </w:rPr>
      </w:pPr>
      <w:proofErr w:type="gramStart"/>
      <w:r>
        <w:rPr>
          <w:b/>
          <w:sz w:val="24"/>
        </w:rPr>
        <w:t>..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z w:val="24"/>
        </w:rPr>
        <w:t>..</w:t>
      </w:r>
      <w:proofErr w:type="gramEnd"/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….</w:t>
      </w:r>
      <w:proofErr w:type="gramEnd"/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5F73D2">
      <w:pPr>
        <w:pStyle w:val="GvdeMetni"/>
        <w:spacing w:before="1" w:line="480" w:lineRule="auto"/>
        <w:ind w:left="2985" w:right="1133" w:hanging="1782"/>
      </w:pPr>
      <w:r>
        <w:t>TÜRKİYE</w:t>
      </w:r>
      <w:r>
        <w:rPr>
          <w:spacing w:val="-8"/>
        </w:rPr>
        <w:t xml:space="preserve"> </w:t>
      </w:r>
      <w:r>
        <w:t>İŞİTME</w:t>
      </w:r>
      <w:r>
        <w:rPr>
          <w:spacing w:val="-8"/>
        </w:rPr>
        <w:t xml:space="preserve"> </w:t>
      </w:r>
      <w:r>
        <w:t>ENGELLİLER</w:t>
      </w:r>
      <w:r>
        <w:rPr>
          <w:spacing w:val="-7"/>
        </w:rPr>
        <w:t xml:space="preserve"> </w:t>
      </w:r>
      <w:r>
        <w:t>SPOR</w:t>
      </w:r>
      <w:r>
        <w:rPr>
          <w:spacing w:val="-6"/>
        </w:rPr>
        <w:t xml:space="preserve"> </w:t>
      </w:r>
      <w:r>
        <w:t>FEDERASYONU</w:t>
      </w:r>
      <w:r>
        <w:rPr>
          <w:spacing w:val="-7"/>
        </w:rPr>
        <w:t xml:space="preserve"> </w:t>
      </w:r>
      <w:r>
        <w:t xml:space="preserve">BAŞKANLIĞI </w:t>
      </w:r>
      <w:r w:rsidR="00D13ADF">
        <w:t>BASKETBOL</w:t>
      </w:r>
      <w:r>
        <w:t xml:space="preserve"> LİG YÜRÜTME KURULU’NA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5F73D2">
      <w:pPr>
        <w:pStyle w:val="GvdeMetni"/>
        <w:ind w:left="114" w:right="107" w:firstLine="946"/>
        <w:jc w:val="both"/>
      </w:pPr>
      <w:r>
        <w:t xml:space="preserve">Türkiye İşitme Engelliler Spor Federasyonu, </w:t>
      </w:r>
      <w:r w:rsidR="00D13ADF">
        <w:t xml:space="preserve">Basketbol </w:t>
      </w:r>
      <w:r>
        <w:t xml:space="preserve">Müsabaka Talimatı ve ilgili statü kurallarını kabul ederek İşitme Engelliler 2024-2025 Sezonu </w:t>
      </w:r>
      <w:r w:rsidR="00D13ADF">
        <w:t xml:space="preserve">Basketbol </w:t>
      </w:r>
      <w:r>
        <w:t>Kadınlar</w:t>
      </w:r>
      <w:r w:rsidR="00D13ADF">
        <w:t xml:space="preserve"> Türkiye</w:t>
      </w:r>
      <w:r>
        <w:t xml:space="preserve"> Şampiyonasına katılmayı TAAHHÜT ediyoruz.</w:t>
      </w:r>
    </w:p>
    <w:p w:rsidR="007D5294" w:rsidRDefault="007D5294">
      <w:pPr>
        <w:pStyle w:val="GvdeMetni"/>
        <w:spacing w:before="1"/>
      </w:pPr>
    </w:p>
    <w:p w:rsidR="007D5294" w:rsidRDefault="005F73D2">
      <w:pPr>
        <w:pStyle w:val="GvdeMetni"/>
        <w:ind w:left="1209"/>
      </w:pPr>
      <w:r>
        <w:t>Gereğini</w:t>
      </w:r>
      <w:r>
        <w:rPr>
          <w:spacing w:val="-3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ederiz.</w:t>
      </w: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5F73D2">
      <w:pPr>
        <w:pStyle w:val="GvdeMetni"/>
        <w:ind w:left="114"/>
      </w:pPr>
      <w:r>
        <w:t>KULÜP</w:t>
      </w:r>
      <w:r>
        <w:rPr>
          <w:spacing w:val="-1"/>
        </w:rPr>
        <w:t xml:space="preserve"> </w:t>
      </w:r>
      <w:proofErr w:type="gramStart"/>
      <w:r>
        <w:t>ADI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5F73D2">
      <w:pPr>
        <w:pStyle w:val="GvdeMetni"/>
        <w:ind w:left="114"/>
      </w:pPr>
      <w:r>
        <w:t>KULÜP</w:t>
      </w:r>
      <w:r>
        <w:rPr>
          <w:spacing w:val="-3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5F73D2">
      <w:pPr>
        <w:pStyle w:val="GvdeMetni"/>
        <w:ind w:left="114"/>
      </w:pPr>
      <w:r>
        <w:t>KULÜP</w:t>
      </w:r>
      <w:r>
        <w:rPr>
          <w:spacing w:val="-5"/>
        </w:rPr>
        <w:t xml:space="preserve"> </w:t>
      </w:r>
      <w:r>
        <w:t>E-MAİL</w:t>
      </w:r>
      <w:r>
        <w:rPr>
          <w:spacing w:val="-1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  <w:spacing w:before="1"/>
      </w:pPr>
    </w:p>
    <w:p w:rsidR="007D5294" w:rsidRDefault="005F73D2">
      <w:pPr>
        <w:pStyle w:val="GvdeMetni"/>
        <w:ind w:left="114"/>
      </w:pPr>
      <w:r>
        <w:t>KULÜP</w:t>
      </w:r>
      <w:r>
        <w:rPr>
          <w:spacing w:val="-6"/>
        </w:rPr>
        <w:t xml:space="preserve"> </w:t>
      </w:r>
      <w:r>
        <w:t>YETKİLİSİ</w:t>
      </w:r>
      <w:r>
        <w:rPr>
          <w:spacing w:val="-6"/>
        </w:rPr>
        <w:t xml:space="preserve"> </w:t>
      </w:r>
      <w:proofErr w:type="gramStart"/>
      <w:r>
        <w:t>TELEFONU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7D5294" w:rsidRDefault="007D5294">
      <w:pPr>
        <w:pStyle w:val="GvdeMetni"/>
      </w:pPr>
    </w:p>
    <w:p w:rsidR="007D5294" w:rsidRDefault="007D5294">
      <w:pPr>
        <w:pStyle w:val="GvdeMetni"/>
      </w:pPr>
    </w:p>
    <w:p w:rsidR="007D5294" w:rsidRDefault="007D5294">
      <w:pPr>
        <w:pStyle w:val="GvdeMetni"/>
        <w:spacing w:before="274"/>
      </w:pPr>
    </w:p>
    <w:p w:rsidR="007D5294" w:rsidRDefault="005F73D2">
      <w:pPr>
        <w:pStyle w:val="GvdeMetni"/>
        <w:spacing w:line="242" w:lineRule="auto"/>
        <w:ind w:left="7114" w:right="1133" w:hanging="423"/>
      </w:pPr>
      <w:r>
        <w:t>KULÜP</w:t>
      </w:r>
      <w:r>
        <w:rPr>
          <w:spacing w:val="-15"/>
        </w:rPr>
        <w:t xml:space="preserve"> </w:t>
      </w:r>
      <w:r>
        <w:t>YETKİLİSİ AD SOYAD</w:t>
      </w:r>
    </w:p>
    <w:p w:rsidR="007D5294" w:rsidRDefault="005F73D2">
      <w:pPr>
        <w:pStyle w:val="GvdeMetni"/>
        <w:spacing w:line="271" w:lineRule="exact"/>
        <w:ind w:left="7499"/>
      </w:pPr>
      <w:r>
        <w:rPr>
          <w:spacing w:val="-4"/>
        </w:rPr>
        <w:t>İMZA</w:t>
      </w:r>
    </w:p>
    <w:sectPr w:rsidR="007D5294">
      <w:type w:val="continuous"/>
      <w:pgSz w:w="11910" w:h="16840"/>
      <w:pgMar w:top="14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94"/>
    <w:rsid w:val="005F73D2"/>
    <w:rsid w:val="007D5294"/>
    <w:rsid w:val="00D13ADF"/>
    <w:rsid w:val="00F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6A9E9-246D-4AE6-8060-1D39FDF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9" w:right="9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491</Characters>
  <Application>Microsoft Office Word</Application>
  <DocSecurity>0</DocSecurity>
  <Lines>10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TİESFED</dc:creator>
  <cp:lastModifiedBy>Murat Özcan</cp:lastModifiedBy>
  <cp:revision>2</cp:revision>
  <dcterms:created xsi:type="dcterms:W3CDTF">2025-04-15T10:45:00Z</dcterms:created>
  <dcterms:modified xsi:type="dcterms:W3CDTF">2025-04-15T10:45:00Z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