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84" w:rsidRDefault="00942284" w:rsidP="00942284">
      <w:pPr>
        <w:pStyle w:val="KonuBal"/>
        <w:spacing w:before="51" w:line="458" w:lineRule="exact"/>
      </w:pPr>
      <w:r>
        <w:rPr>
          <w:spacing w:val="-2"/>
        </w:rPr>
        <w:t>TİESF</w:t>
      </w:r>
    </w:p>
    <w:p w:rsidR="00E44ECE" w:rsidRDefault="00942284" w:rsidP="00942284">
      <w:pPr>
        <w:pStyle w:val="KonuBal"/>
        <w:spacing w:before="51" w:line="458" w:lineRule="exact"/>
        <w:rPr>
          <w:spacing w:val="-8"/>
        </w:rPr>
      </w:pPr>
      <w:r>
        <w:t>2024-2025</w:t>
      </w:r>
      <w:r>
        <w:rPr>
          <w:spacing w:val="-9"/>
        </w:rPr>
        <w:t xml:space="preserve"> </w:t>
      </w:r>
      <w:r>
        <w:t>SEZONU</w:t>
      </w:r>
      <w:r>
        <w:rPr>
          <w:spacing w:val="-8"/>
        </w:rPr>
        <w:t xml:space="preserve"> </w:t>
      </w:r>
      <w:r w:rsidR="00163137">
        <w:rPr>
          <w:spacing w:val="-8"/>
        </w:rPr>
        <w:t>KADINLAR</w:t>
      </w:r>
      <w:r w:rsidR="00E44ECE">
        <w:rPr>
          <w:spacing w:val="-8"/>
        </w:rPr>
        <w:t xml:space="preserve"> </w:t>
      </w:r>
    </w:p>
    <w:p w:rsidR="00942284" w:rsidRDefault="00942284" w:rsidP="00942284">
      <w:pPr>
        <w:pStyle w:val="KonuBal"/>
        <w:spacing w:before="51" w:line="458" w:lineRule="exact"/>
      </w:pPr>
      <w:r>
        <w:t>FUTSAL ŞAMPİYONASI</w:t>
      </w:r>
    </w:p>
    <w:p w:rsidR="00942284" w:rsidRDefault="00942284" w:rsidP="00942284">
      <w:pPr>
        <w:pStyle w:val="KonuBal"/>
        <w:spacing w:before="51" w:line="458" w:lineRule="exact"/>
      </w:pPr>
    </w:p>
    <w:p w:rsidR="00D767CA" w:rsidRDefault="00942284" w:rsidP="00942284">
      <w:pPr>
        <w:pStyle w:val="KonuBal"/>
        <w:ind w:left="0" w:right="1166"/>
      </w:pPr>
      <w:r w:rsidRPr="00942284">
        <w:t xml:space="preserve">                  </w:t>
      </w:r>
      <w:r>
        <w:rPr>
          <w:u w:val="single"/>
        </w:rPr>
        <w:t>KATILIM TAAHHÜTNAMESİ</w:t>
      </w:r>
    </w:p>
    <w:p w:rsidR="00D767CA" w:rsidRDefault="00D767CA">
      <w:pPr>
        <w:pStyle w:val="GvdeMetni"/>
      </w:pPr>
    </w:p>
    <w:p w:rsidR="00D767CA" w:rsidRDefault="00D767CA">
      <w:pPr>
        <w:pStyle w:val="GvdeMetni"/>
      </w:pPr>
    </w:p>
    <w:p w:rsidR="00D767CA" w:rsidRDefault="00D767CA">
      <w:pPr>
        <w:pStyle w:val="GvdeMetni"/>
        <w:spacing w:before="90"/>
      </w:pPr>
    </w:p>
    <w:p w:rsidR="00D767CA" w:rsidRDefault="00942284">
      <w:pPr>
        <w:ind w:right="1253"/>
        <w:jc w:val="right"/>
        <w:rPr>
          <w:b/>
          <w:sz w:val="24"/>
        </w:rPr>
      </w:pPr>
      <w:proofErr w:type="gramStart"/>
      <w:r>
        <w:rPr>
          <w:b/>
          <w:sz w:val="24"/>
        </w:rPr>
        <w:t>..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60"/>
          <w:sz w:val="24"/>
        </w:rPr>
        <w:t xml:space="preserve"> </w:t>
      </w:r>
      <w:proofErr w:type="gramStart"/>
      <w:r>
        <w:rPr>
          <w:b/>
          <w:sz w:val="24"/>
        </w:rPr>
        <w:t>..</w:t>
      </w:r>
      <w:proofErr w:type="gramEnd"/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60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….</w:t>
      </w:r>
      <w:proofErr w:type="gramEnd"/>
    </w:p>
    <w:p w:rsidR="00D767CA" w:rsidRDefault="00D767CA">
      <w:pPr>
        <w:pStyle w:val="GvdeMetni"/>
      </w:pPr>
    </w:p>
    <w:p w:rsidR="00D767CA" w:rsidRDefault="00D767CA">
      <w:pPr>
        <w:pStyle w:val="GvdeMetni"/>
      </w:pPr>
    </w:p>
    <w:p w:rsidR="00D767CA" w:rsidRDefault="00D767CA">
      <w:pPr>
        <w:pStyle w:val="GvdeMetni"/>
        <w:spacing w:before="1"/>
      </w:pPr>
    </w:p>
    <w:p w:rsidR="00D767CA" w:rsidRDefault="00942284">
      <w:pPr>
        <w:pStyle w:val="GvdeMetni"/>
        <w:spacing w:line="480" w:lineRule="auto"/>
        <w:ind w:left="2985" w:right="973" w:hanging="1782"/>
      </w:pPr>
      <w:r>
        <w:t>TÜRKİYE</w:t>
      </w:r>
      <w:r>
        <w:rPr>
          <w:spacing w:val="-8"/>
        </w:rPr>
        <w:t xml:space="preserve"> </w:t>
      </w:r>
      <w:r>
        <w:t>İŞİTME</w:t>
      </w:r>
      <w:r>
        <w:rPr>
          <w:spacing w:val="-8"/>
        </w:rPr>
        <w:t xml:space="preserve"> </w:t>
      </w:r>
      <w:r>
        <w:t>ENGELLİLER</w:t>
      </w:r>
      <w:r>
        <w:rPr>
          <w:spacing w:val="-7"/>
        </w:rPr>
        <w:t xml:space="preserve"> </w:t>
      </w:r>
      <w:r>
        <w:t>SPOR</w:t>
      </w:r>
      <w:r>
        <w:rPr>
          <w:spacing w:val="-6"/>
        </w:rPr>
        <w:t xml:space="preserve"> </w:t>
      </w:r>
      <w:r>
        <w:t>FEDERASYONU</w:t>
      </w:r>
      <w:r>
        <w:rPr>
          <w:spacing w:val="-7"/>
        </w:rPr>
        <w:t xml:space="preserve"> </w:t>
      </w:r>
      <w:r>
        <w:t>BAŞKANLIĞI FUTBOL LİG YÜRÜTME KURULU’NA</w:t>
      </w:r>
    </w:p>
    <w:p w:rsidR="00D767CA" w:rsidRDefault="00D767CA">
      <w:pPr>
        <w:pStyle w:val="GvdeMetni"/>
      </w:pPr>
    </w:p>
    <w:p w:rsidR="00D767CA" w:rsidRDefault="00D767CA">
      <w:pPr>
        <w:pStyle w:val="GvdeMetni"/>
      </w:pPr>
    </w:p>
    <w:p w:rsidR="00D767CA" w:rsidRDefault="00942284" w:rsidP="00942284">
      <w:pPr>
        <w:pStyle w:val="GvdeMetni"/>
        <w:ind w:left="114" w:firstLine="946"/>
        <w:jc w:val="both"/>
      </w:pPr>
      <w:r>
        <w:t>Türkiye</w:t>
      </w:r>
      <w:r>
        <w:rPr>
          <w:spacing w:val="-4"/>
        </w:rPr>
        <w:t xml:space="preserve"> </w:t>
      </w:r>
      <w:r>
        <w:t>İşitme</w:t>
      </w:r>
      <w:r>
        <w:rPr>
          <w:spacing w:val="-4"/>
        </w:rPr>
        <w:t xml:space="preserve"> </w:t>
      </w:r>
      <w:r>
        <w:t>Engelliler</w:t>
      </w:r>
      <w:r>
        <w:rPr>
          <w:spacing w:val="-6"/>
        </w:rPr>
        <w:t xml:space="preserve"> </w:t>
      </w:r>
      <w:r>
        <w:t>Spor</w:t>
      </w:r>
      <w:r>
        <w:rPr>
          <w:spacing w:val="-9"/>
        </w:rPr>
        <w:t xml:space="preserve"> </w:t>
      </w:r>
      <w:r>
        <w:t>Federasyonu,</w:t>
      </w:r>
      <w:r>
        <w:rPr>
          <w:spacing w:val="-1"/>
        </w:rPr>
        <w:t xml:space="preserve"> </w:t>
      </w:r>
      <w:r>
        <w:t>Futbol</w:t>
      </w:r>
      <w:r>
        <w:rPr>
          <w:spacing w:val="-8"/>
        </w:rPr>
        <w:t xml:space="preserve"> </w:t>
      </w:r>
      <w:r>
        <w:t>Ligleri</w:t>
      </w:r>
      <w:r>
        <w:rPr>
          <w:spacing w:val="-3"/>
        </w:rPr>
        <w:t xml:space="preserve"> </w:t>
      </w:r>
      <w:r>
        <w:t>Müsabaka</w:t>
      </w:r>
      <w:r>
        <w:rPr>
          <w:spacing w:val="-3"/>
        </w:rPr>
        <w:t xml:space="preserve"> </w:t>
      </w:r>
      <w:r>
        <w:t>Talimatı</w:t>
      </w:r>
      <w:r>
        <w:rPr>
          <w:spacing w:val="-3"/>
        </w:rPr>
        <w:t xml:space="preserve"> </w:t>
      </w:r>
      <w:r>
        <w:t xml:space="preserve">ve ilgili statü kurallarını kabul ederek İşitme Engelliler 2024-2025 sezonu </w:t>
      </w:r>
      <w:r w:rsidR="00E1319E">
        <w:t>Kadınlar</w:t>
      </w:r>
      <w:bookmarkStart w:id="0" w:name="_GoBack"/>
      <w:bookmarkEnd w:id="0"/>
      <w:r w:rsidR="00E44ECE">
        <w:t xml:space="preserve"> </w:t>
      </w:r>
      <w:proofErr w:type="spellStart"/>
      <w:r>
        <w:t>Futsal</w:t>
      </w:r>
      <w:proofErr w:type="spellEnd"/>
      <w:r>
        <w:t xml:space="preserve"> Şampiyonasına katılmayı TAAHHÜT ediyoruz.</w:t>
      </w:r>
    </w:p>
    <w:p w:rsidR="00D767CA" w:rsidRDefault="00D767CA">
      <w:pPr>
        <w:pStyle w:val="GvdeMetni"/>
        <w:spacing w:before="1"/>
      </w:pPr>
    </w:p>
    <w:p w:rsidR="00D767CA" w:rsidRDefault="00942284">
      <w:pPr>
        <w:pStyle w:val="GvdeMetni"/>
        <w:ind w:left="1209"/>
      </w:pPr>
      <w:r>
        <w:t>Gereğini</w:t>
      </w:r>
      <w:r>
        <w:rPr>
          <w:spacing w:val="-3"/>
        </w:rPr>
        <w:t xml:space="preserve"> </w:t>
      </w:r>
      <w:r>
        <w:t>bilgilerinize</w:t>
      </w:r>
      <w:r>
        <w:rPr>
          <w:spacing w:val="-3"/>
        </w:rPr>
        <w:t xml:space="preserve"> </w:t>
      </w:r>
      <w:r>
        <w:t>arz</w:t>
      </w:r>
      <w:r>
        <w:rPr>
          <w:spacing w:val="-7"/>
        </w:rPr>
        <w:t xml:space="preserve"> </w:t>
      </w:r>
      <w:r>
        <w:rPr>
          <w:spacing w:val="-2"/>
        </w:rPr>
        <w:t>ederiz.</w:t>
      </w:r>
    </w:p>
    <w:p w:rsidR="00D767CA" w:rsidRDefault="00D767CA">
      <w:pPr>
        <w:pStyle w:val="GvdeMetni"/>
      </w:pPr>
    </w:p>
    <w:p w:rsidR="00D767CA" w:rsidRDefault="00D767CA">
      <w:pPr>
        <w:pStyle w:val="GvdeMetni"/>
      </w:pPr>
    </w:p>
    <w:p w:rsidR="00D767CA" w:rsidRDefault="00D767CA">
      <w:pPr>
        <w:pStyle w:val="GvdeMetni"/>
      </w:pPr>
    </w:p>
    <w:p w:rsidR="00D767CA" w:rsidRDefault="00D767CA">
      <w:pPr>
        <w:pStyle w:val="GvdeMetni"/>
      </w:pPr>
    </w:p>
    <w:p w:rsidR="00D767CA" w:rsidRDefault="00D767CA">
      <w:pPr>
        <w:pStyle w:val="GvdeMetni"/>
      </w:pPr>
    </w:p>
    <w:p w:rsidR="00D767CA" w:rsidRDefault="00942284">
      <w:pPr>
        <w:pStyle w:val="GvdeMetni"/>
        <w:ind w:left="114"/>
      </w:pPr>
      <w:r>
        <w:t>KULÜP</w:t>
      </w:r>
      <w:r>
        <w:rPr>
          <w:spacing w:val="-1"/>
        </w:rPr>
        <w:t xml:space="preserve"> </w:t>
      </w:r>
      <w:proofErr w:type="gramStart"/>
      <w:r>
        <w:t>ADI</w:t>
      </w:r>
      <w:r>
        <w:rPr>
          <w:spacing w:val="1"/>
        </w:rPr>
        <w:t xml:space="preserve"> </w:t>
      </w:r>
      <w:r>
        <w:rPr>
          <w:spacing w:val="-10"/>
        </w:rPr>
        <w:t>:</w:t>
      </w:r>
      <w:proofErr w:type="gramEnd"/>
    </w:p>
    <w:p w:rsidR="00D767CA" w:rsidRDefault="00D767CA">
      <w:pPr>
        <w:pStyle w:val="GvdeMetni"/>
      </w:pPr>
    </w:p>
    <w:p w:rsidR="00D767CA" w:rsidRDefault="00942284">
      <w:pPr>
        <w:pStyle w:val="GvdeMetni"/>
        <w:spacing w:before="1"/>
        <w:ind w:left="114"/>
      </w:pPr>
      <w:r>
        <w:t>KULÜP</w:t>
      </w:r>
      <w:r>
        <w:rPr>
          <w:spacing w:val="-3"/>
        </w:rPr>
        <w:t xml:space="preserve"> </w:t>
      </w:r>
      <w:proofErr w:type="gramStart"/>
      <w:r>
        <w:t>ADRESİ</w:t>
      </w:r>
      <w:r>
        <w:rPr>
          <w:spacing w:val="-2"/>
        </w:rPr>
        <w:t xml:space="preserve"> </w:t>
      </w:r>
      <w:r>
        <w:rPr>
          <w:spacing w:val="-10"/>
        </w:rPr>
        <w:t>:</w:t>
      </w:r>
      <w:proofErr w:type="gramEnd"/>
    </w:p>
    <w:p w:rsidR="00D767CA" w:rsidRDefault="00942284">
      <w:pPr>
        <w:pStyle w:val="GvdeMetni"/>
        <w:spacing w:before="276"/>
        <w:ind w:left="114"/>
      </w:pPr>
      <w:r>
        <w:t>KULÜP</w:t>
      </w:r>
      <w:r>
        <w:rPr>
          <w:spacing w:val="-5"/>
        </w:rPr>
        <w:t xml:space="preserve"> </w:t>
      </w:r>
      <w:r>
        <w:t>E-MAİL</w:t>
      </w:r>
      <w:r>
        <w:rPr>
          <w:spacing w:val="-1"/>
        </w:rPr>
        <w:t xml:space="preserve"> </w:t>
      </w:r>
      <w:proofErr w:type="gramStart"/>
      <w:r>
        <w:t>ADRESİ</w:t>
      </w:r>
      <w:r>
        <w:rPr>
          <w:spacing w:val="-2"/>
        </w:rPr>
        <w:t xml:space="preserve"> </w:t>
      </w:r>
      <w:r>
        <w:rPr>
          <w:spacing w:val="-10"/>
        </w:rPr>
        <w:t>:</w:t>
      </w:r>
      <w:proofErr w:type="gramEnd"/>
    </w:p>
    <w:p w:rsidR="00D767CA" w:rsidRDefault="00D767CA">
      <w:pPr>
        <w:pStyle w:val="GvdeMetni"/>
      </w:pPr>
    </w:p>
    <w:p w:rsidR="00D767CA" w:rsidRDefault="00942284">
      <w:pPr>
        <w:pStyle w:val="GvdeMetni"/>
        <w:ind w:left="114"/>
      </w:pPr>
      <w:r>
        <w:t>KULÜP</w:t>
      </w:r>
      <w:r>
        <w:rPr>
          <w:spacing w:val="-6"/>
        </w:rPr>
        <w:t xml:space="preserve"> </w:t>
      </w:r>
      <w:r>
        <w:t>YETKİLİSİ</w:t>
      </w:r>
      <w:r>
        <w:rPr>
          <w:spacing w:val="-6"/>
        </w:rPr>
        <w:t xml:space="preserve"> </w:t>
      </w:r>
      <w:proofErr w:type="gramStart"/>
      <w:r>
        <w:t>TELEFONU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</w:p>
    <w:p w:rsidR="00D767CA" w:rsidRDefault="00D767CA">
      <w:pPr>
        <w:pStyle w:val="GvdeMetni"/>
      </w:pPr>
    </w:p>
    <w:p w:rsidR="00D767CA" w:rsidRDefault="00D767CA">
      <w:pPr>
        <w:pStyle w:val="GvdeMetni"/>
      </w:pPr>
    </w:p>
    <w:p w:rsidR="00D767CA" w:rsidRDefault="00D767CA">
      <w:pPr>
        <w:pStyle w:val="GvdeMetni"/>
        <w:spacing w:before="274"/>
      </w:pPr>
    </w:p>
    <w:p w:rsidR="00D767CA" w:rsidRDefault="00942284">
      <w:pPr>
        <w:pStyle w:val="GvdeMetni"/>
        <w:spacing w:line="242" w:lineRule="auto"/>
        <w:ind w:left="7114" w:right="973" w:hanging="423"/>
      </w:pPr>
      <w:r>
        <w:t>KULÜP</w:t>
      </w:r>
      <w:r>
        <w:rPr>
          <w:spacing w:val="-15"/>
        </w:rPr>
        <w:t xml:space="preserve"> </w:t>
      </w:r>
      <w:r>
        <w:t>YETKİLİSİ AD SOYAD</w:t>
      </w:r>
    </w:p>
    <w:p w:rsidR="00D767CA" w:rsidRDefault="00942284">
      <w:pPr>
        <w:pStyle w:val="GvdeMetni"/>
        <w:spacing w:line="271" w:lineRule="exact"/>
        <w:ind w:left="7499"/>
      </w:pPr>
      <w:r>
        <w:rPr>
          <w:spacing w:val="-4"/>
        </w:rPr>
        <w:t>İMZA</w:t>
      </w:r>
    </w:p>
    <w:sectPr w:rsidR="00D767CA">
      <w:type w:val="continuous"/>
      <w:pgSz w:w="11910" w:h="16840"/>
      <w:pgMar w:top="1400" w:right="90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CA"/>
    <w:rsid w:val="00163137"/>
    <w:rsid w:val="004E30F1"/>
    <w:rsid w:val="00725453"/>
    <w:rsid w:val="00942284"/>
    <w:rsid w:val="00D767CA"/>
    <w:rsid w:val="00E1319E"/>
    <w:rsid w:val="00E4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63C6"/>
  <w15:docId w15:val="{59EF8A3B-F805-4573-93E3-5974D658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pPr>
      <w:ind w:left="157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TİESFED</dc:creator>
  <cp:lastModifiedBy>USER</cp:lastModifiedBy>
  <cp:revision>2</cp:revision>
  <dcterms:created xsi:type="dcterms:W3CDTF">2025-01-09T13:21:00Z</dcterms:created>
  <dcterms:modified xsi:type="dcterms:W3CDTF">2025-01-09T13:21:00Z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2024-12-13T00:00:00Z</vt:filetime>
  </property>
  <property fmtid="{D5CDD505-2E9C-101B-9397-08002B2CF9AE}" pid="5" name="Producer">
    <vt:lpwstr>3-Heights(TM) PDF Security Shell 4.8.25.2 (http://www.pdf-tools.com)</vt:lpwstr>
  </property>
</Properties>
</file>